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7541" w:val="left"/>
        </w:tabs>
        <w:bidi w:val="0"/>
        <w:spacing w:before="0" w:line="240" w:lineRule="auto"/>
        <w:ind w:left="0" w:right="0" w:firstLine="84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 xml:space="preserve">ГРАДСКО/ОПШТИНСКО ВЕЋЕ ГРАДА/ОПШТИНЕ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1574" w:val="left"/>
          <w:tab w:leader="underscore" w:pos="3907" w:val="left"/>
        </w:tabs>
        <w:bidi w:val="0"/>
        <w:spacing w:before="0" w:line="240" w:lineRule="auto"/>
        <w:ind w:left="0" w:right="0" w:firstLine="84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>Број: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907" w:val="left"/>
        </w:tabs>
        <w:bidi w:val="0"/>
        <w:spacing w:before="0" w:line="240" w:lineRule="auto"/>
        <w:ind w:left="0" w:right="0" w:firstLine="84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 xml:space="preserve">Датум: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907" w:val="left"/>
        </w:tabs>
        <w:bidi w:val="0"/>
        <w:spacing w:before="0" w:after="3460" w:line="240" w:lineRule="auto"/>
        <w:ind w:left="0" w:right="0" w:firstLine="84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 xml:space="preserve">Место: </w:t>
        <w:tab/>
      </w:r>
    </w:p>
    <w:p>
      <w:pPr>
        <w:pStyle w:val="Style5"/>
        <w:keepNext/>
        <w:keepLines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bookmarkStart w:id="0" w:name="bookmark0"/>
      <w:r>
        <w:rPr>
          <w:rStyle w:val="CharStyle6"/>
          <w:b/>
          <w:bCs/>
        </w:rPr>
        <w:t>КВАРТАЛНИ ИЗВЕШТАЈ</w:t>
      </w:r>
      <w:bookmarkEnd w:id="0"/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6672" w:val="left"/>
        </w:tabs>
        <w:bidi w:val="0"/>
        <w:spacing w:before="0" w:line="254" w:lineRule="auto"/>
        <w:ind w:left="0" w:right="0" w:firstLine="0"/>
        <w:jc w:val="center"/>
      </w:pPr>
      <w:r>
        <w:rPr>
          <w:rStyle w:val="CharStyle3"/>
        </w:rPr>
        <w:t>о реализацији Програма за рад савета за координацију послова безбедности саобраћаја на подручју локалне самоуправе</w:t>
        <w:br/>
        <w:tab/>
        <w:t>за период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</w:pPr>
      <w:r>
        <w:rPr>
          <w:rStyle w:val="CharStyle3"/>
        </w:rPr>
        <w:t>ОКТОБАР-ДЕЦЕМБАР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center"/>
        <w:rPr>
          <w:sz w:val="22"/>
          <w:szCs w:val="22"/>
        </w:rPr>
      </w:pPr>
      <w:r>
        <w:rPr>
          <w:rStyle w:val="CharStyle3"/>
          <w:sz w:val="22"/>
          <w:szCs w:val="22"/>
        </w:rPr>
        <w:t>(од 01.10.2024. године до 31.12.2024. године)</w:t>
      </w: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0" w:right="0" w:firstLine="0"/>
        <w:jc w:val="left"/>
      </w:pPr>
      <w:r>
        <w:rPr>
          <w:rStyle w:val="CharStyle8"/>
          <w:b/>
          <w:bCs/>
        </w:rPr>
        <w:t>Табела 1. - Област рада: Унапређење саобраћајне инфраструктуре</w:t>
      </w:r>
    </w:p>
    <w:tbl>
      <w:tblPr>
        <w:tblOverlap w:val="never"/>
        <w:jc w:val="center"/>
        <w:tblLayout w:type="fixed"/>
      </w:tblPr>
      <w:tblGrid>
        <w:gridCol w:w="994"/>
        <w:gridCol w:w="4685"/>
        <w:gridCol w:w="1973"/>
        <w:gridCol w:w="2266"/>
        <w:gridCol w:w="1699"/>
        <w:gridCol w:w="1858"/>
        <w:gridCol w:w="1978"/>
      </w:tblGrid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Р. бр.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Мера/Активност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Период реализације 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Планирана финансијска средства (РСД)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Одговорни субјекти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Статус реализације***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Утрошено финансијских средстава</w:t>
            </w:r>
          </w:p>
        </w:tc>
      </w:tr>
      <w:tr>
        <w:trPr>
          <w:trHeight w:val="30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1.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УНЕТИ НАЗИВ МЕРЕ ИЗ ПРОГРАМА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Опис мере: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(Детаљно образложити шта је урађено, односно шта је планирано да се уради у оквиру наведене мере. Што једноставније разложити активности на начин да се из описа може се јасно видети статус реализације мере, односно сваке планиране активност у оквиру мере.)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Напомена**: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октобар - децембар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000.000,00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Савет за безбедност саобраћаја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Реализовано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000.000,00</w:t>
            </w:r>
          </w:p>
        </w:tc>
      </w:tr>
      <w:tr>
        <w:trPr>
          <w:trHeight w:val="2045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 Унети месец почетка и месец завршетка мере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** У оквиру напомене потребно је унети планиране, односно реализоване количине (нпр. број комада, број пројеката, број едукација и сл.)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*** Статус реализације: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Реализовано - предметна услуга је реализована.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Реализација у току - реализације предметне услуге је у току, потписан уговор, а очекује се реализација у наредном периоду.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Није реализовано - предметна услуга није реализована, нити је покренут процес набавке предметне услуге.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У току је процес јавне набавке - покренут је процес јавне набавке, али још увек није закључен уговор са понуђачем.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0" w:right="0" w:firstLine="0"/>
        <w:jc w:val="left"/>
      </w:pPr>
      <w:r>
        <w:rPr>
          <w:rStyle w:val="CharStyle8"/>
          <w:b/>
          <w:bCs/>
        </w:rPr>
        <w:t>Табела 2. - Област рада: Рад Савета</w:t>
      </w:r>
    </w:p>
    <w:tbl>
      <w:tblPr>
        <w:tblOverlap w:val="never"/>
        <w:jc w:val="center"/>
        <w:tblLayout w:type="fixed"/>
      </w:tblPr>
      <w:tblGrid>
        <w:gridCol w:w="994"/>
        <w:gridCol w:w="4685"/>
        <w:gridCol w:w="1973"/>
        <w:gridCol w:w="2266"/>
        <w:gridCol w:w="1699"/>
        <w:gridCol w:w="1858"/>
        <w:gridCol w:w="1978"/>
      </w:tblGrid>
      <w:tr>
        <w:trPr>
          <w:trHeight w:val="845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Р. бр.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Мера/Активност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Период реализације 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Планирана финансијска средства (РСД)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Одговорни субјекти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Статус реализације***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Утрошено финансијских средстава</w:t>
            </w:r>
          </w:p>
        </w:tc>
      </w:tr>
      <w:tr>
        <w:trPr>
          <w:trHeight w:val="304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2.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УНЕТИ НАЗИВ МЕРЕ ИЗ ПРОГРАМА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Опис мере: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(Детаљно образложити шта је урађено, односно шта је планирано да се уради у оквиру наведене мере. Што једноставније разложити активности на начин да се из описа може се јасно видети статус реализације мере, односно сваке планиране активност у оквиру мере.)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Напомена**: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октобар - децембар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000.000,00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Савет за безбедност саобраћаја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Реализација у току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000.000,00</w:t>
            </w:r>
          </w:p>
        </w:tc>
      </w:tr>
      <w:tr>
        <w:trPr>
          <w:trHeight w:val="1795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 Унети квартал за који се подноси извештај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** У оквиру напомене потребно је унети планиране, односно реализоване количине (нпр. број комада, број пројеката, број едукација и сл.)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*** Статус реализације: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Реализовано - предметна услуга је реализована.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1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Реализација у току - реализације предметне услуге је у току, потписан уговор, а очекује се реализација у наредном периоду.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1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Није реализовано - предметна услуга није реализована, нити је покренут процес набавке предметне услуге.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pos="791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У току је процес јавне набавке - покренут је процес јавне набавке, али још увек није закључен уговор са понуђачем.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0" w:right="0" w:firstLine="0"/>
        <w:jc w:val="left"/>
      </w:pPr>
      <w:r>
        <w:rPr>
          <w:rStyle w:val="CharStyle8"/>
          <w:b/>
          <w:bCs/>
        </w:rPr>
        <w:t>Табела 3. - Област рада: Унапређење саобраћајног образовања и васпитања</w:t>
      </w:r>
    </w:p>
    <w:tbl>
      <w:tblPr>
        <w:tblOverlap w:val="never"/>
        <w:jc w:val="center"/>
        <w:tblLayout w:type="fixed"/>
      </w:tblPr>
      <w:tblGrid>
        <w:gridCol w:w="994"/>
        <w:gridCol w:w="4685"/>
        <w:gridCol w:w="1973"/>
        <w:gridCol w:w="2266"/>
        <w:gridCol w:w="1699"/>
        <w:gridCol w:w="2002"/>
        <w:gridCol w:w="1834"/>
      </w:tblGrid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Р. бр.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Мера/Активност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Период реализације 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Планирана финансијска средства (РСД)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Одговорни субјекти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Статус реализације***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Утрошено финансијских средстава</w:t>
            </w:r>
          </w:p>
        </w:tc>
      </w:tr>
      <w:tr>
        <w:trPr>
          <w:trHeight w:val="30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3.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УНЕТИ НАЗИВ МЕРЕ ИЗ ПРОГРАМА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Опис мере: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(Детаљно образложити шта је урађено, односно шта је планирано да се уради у оквиру наведене мере. Што једноставније разложити активности на начин да се из описа може се јасно видети статус реализације мере, односно сваке планиране активност у оквиру мере.)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Напомена**: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октобар - децембар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000.000,00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Савет за безбедност саобраћаја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Није реализовано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000.000,00</w:t>
            </w:r>
          </w:p>
        </w:tc>
      </w:tr>
      <w:tr>
        <w:trPr>
          <w:trHeight w:val="1795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 Унети квартал за који се подноси извештај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** У оквиру напомене потребно је унети планиране, односно реализоване количине (нпр. број комада, број пројеката, број едукација и сл.)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*** Статус реализације: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Реализовано - предметна услуга је реализована.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Реализација у току - реализације предметне услуге је у току, потписан уговор, а очекује се реализација у наредном периоду.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Није реализовано - предметна услуга није реализована, нити је покренут процес набавке предметне услуге.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У току је процес јавне набавке - покренут је процес јавне набавке, али још увек није закључен уговор са понуђачем.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0" w:right="0" w:firstLine="0"/>
        <w:jc w:val="left"/>
      </w:pPr>
      <w:r>
        <w:rPr>
          <w:rStyle w:val="CharStyle8"/>
          <w:b/>
          <w:bCs/>
        </w:rPr>
        <w:t>Табела 4. - Област рада: Превентивно-промотивне активности из области безбедности саобраћаја</w:t>
      </w:r>
    </w:p>
    <w:tbl>
      <w:tblPr>
        <w:tblOverlap w:val="never"/>
        <w:jc w:val="center"/>
        <w:tblLayout w:type="fixed"/>
      </w:tblPr>
      <w:tblGrid>
        <w:gridCol w:w="994"/>
        <w:gridCol w:w="4685"/>
        <w:gridCol w:w="1973"/>
        <w:gridCol w:w="2266"/>
        <w:gridCol w:w="1699"/>
        <w:gridCol w:w="1858"/>
        <w:gridCol w:w="1978"/>
      </w:tblGrid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Р. бр.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Мера/Активност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Период реализације 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Планирана финансијска средства (РСД)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Одговорни субјекти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Статус реализације***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Утрошено финансијских средстава</w:t>
            </w:r>
          </w:p>
        </w:tc>
      </w:tr>
      <w:tr>
        <w:trPr>
          <w:trHeight w:val="30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4.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УНЕТИ НАЗИВ МЕРЕ ИЗ ПРОГРАМА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Опис мере: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(Детаљно образложити шта је урађено, односно шта је планирано да се уради у оквиру наведене мере. Што једноставније разложити активности на начин да се из описа може се јасно видети статус реализације мере, односно сваке планиране активност у оквиру мере.)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Напомена**: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октобар - децембар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000.000,00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Савет за безбедност саобраћаја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 току је процес јавне набавке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000.000,00</w:t>
            </w:r>
          </w:p>
        </w:tc>
      </w:tr>
      <w:tr>
        <w:trPr>
          <w:trHeight w:val="2045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 Унети квартал за који се подноси извештај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** У оквиру напомене потребно је унети планиране, односно реализоване количине (нпр. број комада, број пројеката, број едукација и сл.)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*** Статус реализације: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Реализовано - предметна услуга је реализована.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Реализација у току - реализације предметне услуге је у току, потписан уговор, а очекује се реализација у наредном периоду.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Није реализовано - предметна услуга није реализована, нити је покренут процес набавке предметне услуге.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У току је процес јавне набавке - покренут је процес јавне набавке, али још увек није закључен уговор са понуђачем.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page"/>
      </w: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840" w:right="0" w:firstLine="0"/>
        <w:jc w:val="left"/>
      </w:pPr>
      <w:r>
        <w:rPr>
          <w:rStyle w:val="CharStyle8"/>
          <w:b/>
          <w:bCs/>
        </w:rPr>
        <w:t>Табела 5. - Област рада: Научно-истраживачки рад у области безбедности саобраћаја</w:t>
      </w:r>
    </w:p>
    <w:tbl>
      <w:tblPr>
        <w:tblOverlap w:val="never"/>
        <w:jc w:val="center"/>
        <w:tblLayout w:type="fixed"/>
      </w:tblPr>
      <w:tblGrid>
        <w:gridCol w:w="994"/>
        <w:gridCol w:w="4685"/>
        <w:gridCol w:w="1973"/>
        <w:gridCol w:w="2266"/>
        <w:gridCol w:w="1699"/>
        <w:gridCol w:w="1858"/>
        <w:gridCol w:w="1978"/>
      </w:tblGrid>
      <w:tr>
        <w:trPr>
          <w:trHeight w:val="840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Р. бр.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Мера/Активност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Период реализације *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Планирана финансијска средства (РСД)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Одговорни субјекти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Статус реализације***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Утрошено финансијских средстава</w:t>
            </w:r>
          </w:p>
        </w:tc>
      </w:tr>
      <w:tr>
        <w:trPr>
          <w:trHeight w:val="304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5.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УНЕТИ НАЗИВ МЕРЕ ИЗ ПРОГРАМА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Опис мере: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(Детаљно образложити шта је урађено, односно шта је планирано да се уради у оквиру наведене мере. Што једноставније разложити активности на начин да се из описа може се јасно видети статус реализације мере, односно сваке планиране активност у оквиру мере.)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Напомена**: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октобар - децембар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000.000,00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Савет за безбедност саобраћаја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Реализовано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000.000,00</w:t>
            </w:r>
          </w:p>
        </w:tc>
      </w:tr>
      <w:tr>
        <w:trPr>
          <w:trHeight w:val="2045" w:hRule="exact"/>
        </w:trPr>
        <w:tc>
          <w:tcPr>
            <w:gridSpan w:val="7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 Унети квартал за који се подноси извештај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** У оквиру напомене потребно је унети планиране, односно реализоване количине (нпр. број комада, број пројеката, број едукација и сл.)</w:t>
            </w:r>
          </w:p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Style w:val="CharStyle10"/>
              </w:rPr>
              <w:t>*** Статус реализације: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810" w:val="left"/>
              </w:tabs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Style w:val="CharStyle10"/>
              </w:rPr>
              <w:t>Реализовано - предметна услуга је реализована.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Реализација у току - реализације предметне услуге је у току, потписан уговор, а очекује се реализација у наредном периоду.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Није реализовано - предметна услуга није реализована, нити је покренут процес набавке предметне услуге.</w:t>
            </w:r>
          </w:p>
          <w:p>
            <w:pPr>
              <w:pStyle w:val="Style9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pos="782" w:val="left"/>
              </w:tabs>
              <w:bidi w:val="0"/>
              <w:spacing w:before="0" w:after="0" w:line="240" w:lineRule="auto"/>
              <w:ind w:left="0" w:right="0" w:firstLine="460"/>
              <w:jc w:val="both"/>
            </w:pPr>
            <w:r>
              <w:rPr>
                <w:rStyle w:val="CharStyle10"/>
              </w:rPr>
              <w:t>У току је процес јавне набавке - покренут је процес јавне набавке, али још увек није закључен уговор са понуђачем.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pgSz w:w="16840" w:h="11900" w:orient="landscape"/>
          <w:pgMar w:top="417" w:right="808" w:bottom="3752" w:left="582" w:header="0" w:footer="3" w:gutter="0"/>
          <w:pgNumType w:start="1"/>
          <w:cols w:space="720"/>
          <w:noEndnote/>
          <w:rtlGutter w:val="0"/>
          <w:docGrid w:linePitch="360"/>
        </w:sectPr>
      </w:pPr>
    </w:p>
    <w:p>
      <w:pPr>
        <w:pStyle w:val="Style7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Style w:val="CharStyle8"/>
          <w:b/>
          <w:bCs/>
        </w:rPr>
        <w:t>Табела 6. – Рекапитулација утрошених средстава у програму по областима</w:t>
      </w:r>
    </w:p>
    <w:tbl>
      <w:tblPr>
        <w:tblOverlap w:val="never"/>
        <w:jc w:val="center"/>
        <w:tblLayout w:type="fixed"/>
      </w:tblPr>
      <w:tblGrid>
        <w:gridCol w:w="7714"/>
        <w:gridCol w:w="1781"/>
        <w:gridCol w:w="1618"/>
        <w:gridCol w:w="1848"/>
      </w:tblGrid>
      <w:tr>
        <w:trPr>
          <w:trHeight w:val="1392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Области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Планирана финансијска средства Програмом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Утрошена финансијска средства из Програмом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Укупна вредност неутрошених финансијских средства</w:t>
            </w: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Унапређење саобраћајне инфраструктуре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Рад тела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Унапређење саобраћајног образовања и васпитања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8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Превентивно-промотивне активности из области безбедности саобраћаја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83" w:hRule="exact"/>
        </w:trPr>
        <w:tc>
          <w:tcPr>
            <w:tcBorders>
              <w:top w:val="single" w:sz="4"/>
              <w:left w:val="single" w:sz="4"/>
            </w:tcBorders>
            <w:shd w:val="clear" w:color="auto" w:fill="auto"/>
            <w:vAlign w:val="bottom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sz w:val="24"/>
                <w:szCs w:val="24"/>
              </w:rPr>
              <w:t>Научно-истраживачки рад у области безбедности саобраћаја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rPr>
          <w:trHeight w:val="298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center"/>
          </w:tcPr>
          <w:p>
            <w:pPr>
              <w:pStyle w:val="Style9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6440" w:right="0" w:firstLine="0"/>
              <w:jc w:val="left"/>
              <w:rPr>
                <w:sz w:val="24"/>
                <w:szCs w:val="24"/>
              </w:rPr>
            </w:pPr>
            <w:r>
              <w:rPr>
                <w:rStyle w:val="CharStyle10"/>
                <w:b/>
                <w:bCs/>
                <w:sz w:val="24"/>
                <w:szCs w:val="24"/>
              </w:rPr>
              <w:t>УКУПНО: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auto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widowControl w:val="0"/>
        <w:spacing w:after="439" w:line="1" w:lineRule="exact"/>
      </w:pP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605" w:val="left"/>
          <w:tab w:leader="underscore" w:pos="9677" w:val="left"/>
        </w:tabs>
        <w:bidi w:val="0"/>
        <w:spacing w:before="0" w:after="160" w:line="240" w:lineRule="auto"/>
        <w:ind w:left="0" w:right="0" w:firstLine="0"/>
        <w:jc w:val="left"/>
      </w:pPr>
      <w:r>
        <w:rPr>
          <w:rStyle w:val="CharStyle3"/>
        </w:rPr>
        <w:t xml:space="preserve">Планирано је </w:t>
        <w:tab/>
        <w:t xml:space="preserve">динара у IV кварталу, а утрошено је </w:t>
        <w:tab/>
        <w:t>динара.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605" w:val="left"/>
        </w:tabs>
        <w:bidi w:val="0"/>
        <w:spacing w:before="0" w:after="640" w:line="240" w:lineRule="auto"/>
        <w:ind w:left="0" w:right="0" w:firstLine="0"/>
        <w:jc w:val="left"/>
      </w:pPr>
      <w:r>
        <w:rPr>
          <w:rStyle w:val="CharStyle3"/>
        </w:rPr>
        <w:t xml:space="preserve">Неутрошено је </w:t>
        <w:tab/>
        <w:t>динара.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mc:AlternateContent>
          <mc:Choice Requires="wps">
            <w:drawing>
              <wp:anchor distT="560705" distB="0" distL="114300" distR="3006725" simplePos="0" relativeHeight="125829378" behindDoc="0" locked="0" layoutInCell="1" allowOverlap="1">
                <wp:simplePos x="0" y="0"/>
                <wp:positionH relativeFrom="page">
                  <wp:posOffset>5407660</wp:posOffset>
                </wp:positionH>
                <wp:positionV relativeFrom="paragraph">
                  <wp:posOffset>573405</wp:posOffset>
                </wp:positionV>
                <wp:extent cx="323215" cy="173990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323215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М.П.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425.80000000000001pt;margin-top:45.149999999999999pt;width:25.449999999999999pt;height:13.700000000000001pt;z-index:-125829375;mso-wrap-distance-left:9.pt;mso-wrap-distance-top:44.149999999999999pt;mso-wrap-distance-right:236.75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М.П.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560705" distL="2720340" distR="114300" simplePos="0" relativeHeight="125829380" behindDoc="0" locked="0" layoutInCell="1" allowOverlap="1">
                <wp:simplePos x="0" y="0"/>
                <wp:positionH relativeFrom="page">
                  <wp:posOffset>8013700</wp:posOffset>
                </wp:positionH>
                <wp:positionV relativeFrom="paragraph">
                  <wp:posOffset>12700</wp:posOffset>
                </wp:positionV>
                <wp:extent cx="609600" cy="173990"/>
                <wp:wrapSquare wrapText="left"/>
                <wp:docPr id="3" name="Shape 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609600" cy="17399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CharStyle3"/>
                                <w:sz w:val="22"/>
                                <w:szCs w:val="22"/>
                              </w:rPr>
                              <w:t>ПОТПИС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margin-left:631.pt;margin-top:1.pt;width:48.pt;height:13.700000000000001pt;z-index:-125829373;mso-wrap-distance-left:214.20000000000002pt;mso-wrap-distance-right:9.pt;mso-wrap-distance-bottom:44.149999999999999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Style w:val="CharStyle3"/>
                          <w:sz w:val="22"/>
                          <w:szCs w:val="22"/>
                        </w:rPr>
                        <w:t>ПОТПИС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rStyle w:val="CharStyle3"/>
          <w:sz w:val="22"/>
          <w:szCs w:val="22"/>
        </w:rPr>
        <w:t>ГРАДСКО/ОПШТИНСКО ВЕЋЕ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605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 xml:space="preserve">ГРАДА/ОПШТИНЕ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739" w:val="left"/>
          <w:tab w:leader="underscore" w:pos="3070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>Број:</w:t>
        <w:tab/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070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 xml:space="preserve">Датум: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leader="underscore" w:pos="3070" w:val="left"/>
        </w:tabs>
        <w:bidi w:val="0"/>
        <w:spacing w:before="0" w:after="500" w:line="240" w:lineRule="auto"/>
        <w:ind w:left="0" w:right="0" w:firstLine="0"/>
        <w:jc w:val="left"/>
        <w:rPr>
          <w:sz w:val="22"/>
          <w:szCs w:val="22"/>
        </w:rPr>
      </w:pPr>
      <w:r>
        <w:rPr>
          <w:rStyle w:val="CharStyle3"/>
          <w:sz w:val="22"/>
          <w:szCs w:val="22"/>
        </w:rPr>
        <w:t xml:space="preserve">Место: </w:t>
        <w:tab/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rStyle w:val="CharStyle3"/>
          <w:sz w:val="22"/>
          <w:szCs w:val="22"/>
        </w:rPr>
        <w:t>Градоначелник/Председник општине</w:t>
      </w:r>
    </w:p>
    <w:sectPr>
      <w:footnotePr>
        <w:pos w:val="pageBottom"/>
        <w:numFmt w:val="decimal"/>
        <w:numRestart w:val="continuous"/>
      </w:footnotePr>
      <w:pgSz w:w="16840" w:h="11900" w:orient="landscape"/>
      <w:pgMar w:top="422" w:right="1964" w:bottom="422" w:left="1417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r-CS" w:eastAsia="sr-CS"/>
      </w:rPr>
    </w:lvl>
  </w:abstractNum>
  <w:abstractNum w:abstractNumId="2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r-CS" w:eastAsia="sr-CS"/>
      </w:rPr>
    </w:lvl>
  </w:abstractNum>
  <w:abstractNum w:abstractNumId="4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r-CS" w:eastAsia="sr-CS"/>
      </w:rPr>
    </w:lvl>
  </w:abstractNum>
  <w:abstractNum w:abstractNumId="6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r-CS" w:eastAsia="sr-CS"/>
      </w:rPr>
    </w:lvl>
  </w:abstractNum>
  <w:abstractNum w:abstractNumId="8">
    <w:multiLevelType w:val="multilevel"/>
    <w:lvl w:ilvl="0">
      <w:start w:val="1"/>
      <w:numFmt w:val="bullet"/>
      <w:lvlText w:val="-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sr-CS" w:eastAsia="sr-C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  <w:num w:numId="9">
    <w:abstractNumId w:val="8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sr-CS" w:eastAsia="sr-C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sr-CS" w:eastAsia="sr-CS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sr-CS" w:eastAsia="sr-CS"/>
    </w:rPr>
  </w:style>
  <w:style w:type="character" w:customStyle="1" w:styleId="CharStyle3">
    <w:name w:val="Body text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6">
    <w:name w:val="Heading #1_"/>
    <w:basedOn w:val="DefaultParagraphFont"/>
    <w:link w:val="Styl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CharStyle8">
    <w:name w:val="Table caption_"/>
    <w:basedOn w:val="DefaultParagraphFont"/>
    <w:link w:val="Style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harStyle10">
    <w:name w:val="Other_"/>
    <w:basedOn w:val="DefaultParagraphFont"/>
    <w:link w:val="Styl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Style2">
    <w:name w:val="Body text"/>
    <w:basedOn w:val="Normal"/>
    <w:link w:val="CharStyle3"/>
    <w:qFormat/>
    <w:pPr>
      <w:widowControl w:val="0"/>
      <w:shd w:val="clear" w:color="auto" w:fill="auto"/>
      <w:spacing w:after="18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5">
    <w:name w:val="Heading #1"/>
    <w:basedOn w:val="Normal"/>
    <w:link w:val="CharStyle6"/>
    <w:pPr>
      <w:widowControl w:val="0"/>
      <w:shd w:val="clear" w:color="auto" w:fill="auto"/>
      <w:spacing w:after="180"/>
      <w:jc w:val="center"/>
      <w:outlineLvl w:val="0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paragraph" w:customStyle="1" w:styleId="Style7">
    <w:name w:val="Table caption"/>
    <w:basedOn w:val="Normal"/>
    <w:link w:val="CharStyle8"/>
    <w:pPr>
      <w:widowControl w:val="0"/>
      <w:shd w:val="clear" w:color="auto" w:fill="auto"/>
    </w:pPr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Style9">
    <w:name w:val="Other"/>
    <w:basedOn w:val="Normal"/>
    <w:link w:val="CharStyle10"/>
    <w:pPr>
      <w:widowControl w:val="0"/>
      <w:shd w:val="clear" w:color="auto" w:fill="auto"/>
      <w:jc w:val="center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Filip Živković</dc:creator>
  <cp:keywords/>
</cp:coreProperties>
</file>